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0A" w:rsidRPr="00DE400A" w:rsidRDefault="00DE400A" w:rsidP="00DE40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E40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WOLNY DOSTĘP, BIBLIOTEKI CYFROWE</w:t>
      </w:r>
    </w:p>
    <w:p w:rsidR="00DE400A" w:rsidRPr="00DE400A" w:rsidRDefault="00DE400A" w:rsidP="00DE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E40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WolneLektury.pl</w:t>
        </w:r>
      </w:hyperlink>
    </w:p>
    <w:p w:rsidR="00DE400A" w:rsidRPr="00DE400A" w:rsidRDefault="00DE400A" w:rsidP="00DE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00A">
        <w:rPr>
          <w:rFonts w:ascii="Times New Roman" w:eastAsia="Times New Roman" w:hAnsi="Times New Roman" w:cs="Times New Roman"/>
          <w:sz w:val="24"/>
          <w:szCs w:val="24"/>
          <w:lang w:eastAsia="pl-PL"/>
        </w:rPr>
        <w:t>Znana i lubiana, całkowicie darmowa biblioteka cyfrowa zawierająca ponad 5500 tytułów, w tym wiele szkolnych lektur. Ebooki są dostępne w wielu formatach, w tym na czytniki. Serwis zawiera także audiobooki. Wszystko dostępne jest za pomocą wygodnej, darmowej aplikacji (smartfony Android i iPhone). Projekt fundacji Nowoczesna Polska.</w:t>
      </w:r>
    </w:p>
    <w:p w:rsidR="00DE400A" w:rsidRPr="00DE400A" w:rsidRDefault="00DE400A" w:rsidP="00DE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E40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Lektury.gov.pl</w:t>
        </w:r>
      </w:hyperlink>
    </w:p>
    <w:p w:rsidR="00DE400A" w:rsidRPr="00DE400A" w:rsidRDefault="00DE400A" w:rsidP="00DE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00A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zawiera wiele szkolnych lektur wraz z ich wykazem oraz opisami. Książki są dostępne online oraz do pobrania w wielu formatach, także na czytniki. Projekt realizowany w ramach Ogólnopolskiej Sieci Edukacyjnej.</w:t>
      </w:r>
    </w:p>
    <w:p w:rsidR="00DE400A" w:rsidRPr="00DE400A" w:rsidRDefault="00DE400A" w:rsidP="00DE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DE40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Polona.pl</w:t>
        </w:r>
      </w:hyperlink>
    </w:p>
    <w:p w:rsidR="00DE400A" w:rsidRPr="00DE400A" w:rsidRDefault="00DE400A" w:rsidP="00DE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Największa w Polsce biblioteka cyfrowa. Zawiera stare książki oraz inne </w:t>
      </w:r>
      <w:proofErr w:type="spellStart"/>
      <w:r w:rsidRPr="00DE400A">
        <w:rPr>
          <w:rFonts w:ascii="Times New Roman" w:eastAsia="Times New Roman" w:hAnsi="Times New Roman" w:cs="Times New Roman"/>
          <w:sz w:val="24"/>
          <w:szCs w:val="24"/>
          <w:lang w:eastAsia="pl-PL"/>
        </w:rPr>
        <w:t>zdigitalizowane</w:t>
      </w:r>
      <w:proofErr w:type="spellEnd"/>
      <w:r w:rsidRPr="00DE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zbiory. Większość z nich należy do domeny publicznej, więc są darmowe.</w:t>
      </w:r>
    </w:p>
    <w:p w:rsidR="00DE400A" w:rsidRPr="00DE400A" w:rsidRDefault="00DE400A" w:rsidP="00DE40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E40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OFERTY FIRM</w:t>
      </w:r>
    </w:p>
    <w:p w:rsidR="00DE400A" w:rsidRPr="00DE400A" w:rsidRDefault="00DE400A" w:rsidP="00DE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E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Legimi</w:t>
      </w:r>
      <w:proofErr w:type="spellEnd"/>
    </w:p>
    <w:p w:rsidR="00DE400A" w:rsidRPr="00DE400A" w:rsidRDefault="00DE400A" w:rsidP="00DE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E400A">
        <w:rPr>
          <w:rFonts w:ascii="Times New Roman" w:eastAsia="Times New Roman" w:hAnsi="Times New Roman" w:cs="Times New Roman"/>
          <w:sz w:val="24"/>
          <w:szCs w:val="24"/>
          <w:lang w:eastAsia="pl-PL"/>
        </w:rPr>
        <w:t>Legimi</w:t>
      </w:r>
      <w:proofErr w:type="spellEnd"/>
      <w:r w:rsidRPr="00DE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usługa oferująca dostęp do tysięcy ebooków w ramach abonamentu, zarówno na smartfonach, jak i czytnikach. Z uwagi na zamknięcie szkół serwis przygotował 20 tytułów dedykowanych uczniom w różnym wieku. Każdy może wybrać jedną darmową książkę.</w:t>
      </w:r>
    </w:p>
    <w:p w:rsidR="00DE400A" w:rsidRPr="00DE400A" w:rsidRDefault="00DE400A" w:rsidP="00DE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Wystarczy wpisać na stronie </w:t>
      </w:r>
      <w:hyperlink r:id="rId8" w:tgtFrame="_blank" w:history="1">
        <w:proofErr w:type="spellStart"/>
        <w:r w:rsidRPr="00DE40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Legimi</w:t>
        </w:r>
        <w:proofErr w:type="spellEnd"/>
      </w:hyperlink>
      <w:r w:rsidRPr="00DE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 </w:t>
      </w:r>
      <w:r w:rsidRPr="00DE40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czytamy</w:t>
      </w:r>
      <w:r w:rsidRPr="00DE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następnie zarejestrować się w serwisie </w:t>
      </w:r>
      <w:proofErr w:type="spellStart"/>
      <w:r w:rsidRPr="00DE400A">
        <w:rPr>
          <w:rFonts w:ascii="Times New Roman" w:eastAsia="Times New Roman" w:hAnsi="Times New Roman" w:cs="Times New Roman"/>
          <w:sz w:val="24"/>
          <w:szCs w:val="24"/>
          <w:lang w:eastAsia="pl-PL"/>
        </w:rPr>
        <w:t>Legimi</w:t>
      </w:r>
      <w:proofErr w:type="spellEnd"/>
      <w:r w:rsidRPr="00DE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pobrać aplikację. Po zalogowaniu w niej lektura znajdować się będzie na wirtualnej półce. Kod wykorzystać można do 31 marca, ale książka będzie przypisana do konta bez ograniczeń czasowych.</w:t>
      </w:r>
    </w:p>
    <w:p w:rsidR="00DE400A" w:rsidRPr="00DE400A" w:rsidRDefault="00DE400A" w:rsidP="00DE4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00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6FFD28B5" wp14:editId="1DAACD1E">
            <wp:extent cx="5715000" cy="4581525"/>
            <wp:effectExtent l="0" t="0" r="0" b="9525"/>
            <wp:docPr id="1" name="Obraz 1" descr="https://images.bibliotekawszkole.pl/uploads/bws/legimi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bibliotekawszkole.pl/uploads/bws/legimi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00A" w:rsidRPr="00DE400A" w:rsidRDefault="00DE400A" w:rsidP="00DE40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E40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Empik Premium bezpłatnie na 60 dni</w:t>
      </w:r>
    </w:p>
    <w:p w:rsidR="00DE400A" w:rsidRPr="00DE400A" w:rsidRDefault="00DE400A" w:rsidP="00DE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Empik przygotował promocyjny dostęp do bazy 11 tysięcy e-booków i audiobooków dostępnych w ramach aplikacji Empik Go dostępnej na Androida i </w:t>
      </w:r>
      <w:proofErr w:type="spellStart"/>
      <w:r w:rsidRPr="00DE400A">
        <w:rPr>
          <w:rFonts w:ascii="Times New Roman" w:eastAsia="Times New Roman" w:hAnsi="Times New Roman" w:cs="Times New Roman"/>
          <w:sz w:val="24"/>
          <w:szCs w:val="24"/>
          <w:lang w:eastAsia="pl-PL"/>
        </w:rPr>
        <w:t>iPhone’a</w:t>
      </w:r>
      <w:proofErr w:type="spellEnd"/>
      <w:r w:rsidRPr="00DE40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400A" w:rsidRPr="00DE400A" w:rsidRDefault="00DE400A" w:rsidP="00DE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00A">
        <w:rPr>
          <w:rFonts w:ascii="Times New Roman" w:eastAsia="Times New Roman" w:hAnsi="Times New Roman" w:cs="Times New Roman"/>
          <w:sz w:val="24"/>
          <w:szCs w:val="24"/>
          <w:lang w:eastAsia="pl-PL"/>
        </w:rPr>
        <w:t>Jak skorzystać z promocji?</w:t>
      </w:r>
    </w:p>
    <w:p w:rsidR="00DE400A" w:rsidRPr="00DE400A" w:rsidRDefault="00DE400A" w:rsidP="00DE4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</w:t>
      </w:r>
      <w:hyperlink r:id="rId11" w:tgtFrame="_blank" w:history="1">
        <w:r w:rsidRPr="00DE40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https://www.empik.com/czas-w-domu</w:t>
        </w:r>
      </w:hyperlink>
      <w:r w:rsidRPr="00DE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 adres e-mail, na który zostanie przesłany kod.</w:t>
      </w:r>
    </w:p>
    <w:p w:rsidR="00DE400A" w:rsidRPr="00DE400A" w:rsidRDefault="00DE400A" w:rsidP="00DE4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Otrzymany kod wprowadź na stronie: </w:t>
      </w:r>
      <w:hyperlink r:id="rId12" w:tgtFrame="_blank" w:history="1">
        <w:r w:rsidRPr="00DE40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https://www.empik.com/premium/kupon</w:t>
        </w:r>
      </w:hyperlink>
    </w:p>
    <w:p w:rsidR="00DE400A" w:rsidRPr="00DE400A" w:rsidRDefault="00DE400A" w:rsidP="00DE4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00A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Zarejestruj się lub zaloguj (jeżeli masz już tam konto) na empik.com.</w:t>
      </w:r>
    </w:p>
    <w:p w:rsidR="00DE400A" w:rsidRPr="00DE400A" w:rsidRDefault="00DE400A" w:rsidP="00DE4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00A">
        <w:rPr>
          <w:rFonts w:ascii="Times New Roman" w:eastAsia="Times New Roman" w:hAnsi="Times New Roman" w:cs="Times New Roman"/>
          <w:sz w:val="24"/>
          <w:szCs w:val="24"/>
          <w:lang w:eastAsia="pl-PL"/>
        </w:rPr>
        <w:t>Aktywuj usługę Empik Premium.</w:t>
      </w:r>
    </w:p>
    <w:p w:rsidR="00DE400A" w:rsidRPr="00DE400A" w:rsidRDefault="00DE400A" w:rsidP="00DE4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Pobierz aplikację Empik Go na </w:t>
      </w:r>
      <w:proofErr w:type="spellStart"/>
      <w:r w:rsidRPr="00DE400A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smartfona</w:t>
      </w:r>
      <w:proofErr w:type="spellEnd"/>
      <w:r w:rsidRPr="00DE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zaloguj się.</w:t>
      </w:r>
    </w:p>
    <w:p w:rsidR="00DE400A" w:rsidRPr="00DE400A" w:rsidRDefault="00DE400A" w:rsidP="00DE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00A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wymagane podanie danych karty kredytowej i po zakończeniu okresu promocyjnego użytkownik nie zostanie obciążony opłatami.</w:t>
      </w:r>
    </w:p>
    <w:p w:rsidR="00DE400A" w:rsidRPr="00DE400A" w:rsidRDefault="00DE400A" w:rsidP="00DE40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proofErr w:type="spellStart"/>
      <w:r w:rsidRPr="00DE40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Publio</w:t>
      </w:r>
      <w:proofErr w:type="spellEnd"/>
      <w:r w:rsidRPr="00DE40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– darmowe ebooki</w:t>
      </w:r>
    </w:p>
    <w:p w:rsidR="00DE400A" w:rsidRPr="00DE400A" w:rsidRDefault="00DE400A" w:rsidP="00DE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history="1">
        <w:proofErr w:type="spellStart"/>
        <w:r w:rsidRPr="00DE40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Publio</w:t>
        </w:r>
        <w:proofErr w:type="spellEnd"/>
      </w:hyperlink>
      <w:r w:rsidRPr="00DE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księgarnia internetowa. Oferuje ponad 100 ebooków za darmo. Jednak są to głównie lektury należące do domeny publicznej i poradniki.</w:t>
      </w:r>
    </w:p>
    <w:p w:rsidR="00DE400A" w:rsidRPr="00DE400A" w:rsidRDefault="00DE400A" w:rsidP="00DE40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E40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>Wydawnictwo SQN – ebook za złotówkę</w:t>
      </w:r>
    </w:p>
    <w:p w:rsidR="00DE400A" w:rsidRPr="00DE400A" w:rsidRDefault="00DE400A" w:rsidP="00DE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Wydawnictwo SQN przez 14 dni będzie oferowało jeden ebook dziennie za złotówkę. Adresy sklepów to </w:t>
      </w:r>
      <w:hyperlink r:id="rId14" w:tgtFrame="_blank" w:history="1">
        <w:r w:rsidRPr="00DE40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SQNStore.pl</w:t>
        </w:r>
      </w:hyperlink>
      <w:r w:rsidRPr="00DE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15" w:tgtFrame="_blank" w:history="1">
        <w:r w:rsidRPr="00DE40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LaBotiga.pl</w:t>
        </w:r>
      </w:hyperlink>
      <w:r w:rsidRPr="00DE40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0B78" w:rsidRDefault="009D0B78">
      <w:bookmarkStart w:id="0" w:name="_GoBack"/>
      <w:bookmarkEnd w:id="0"/>
    </w:p>
    <w:sectPr w:rsidR="009D0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F3737"/>
    <w:multiLevelType w:val="multilevel"/>
    <w:tmpl w:val="13D2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0A"/>
    <w:rsid w:val="009D0B78"/>
    <w:rsid w:val="00D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F582A-7B76-4FFA-B01B-D2610A7E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mi.pl/czas-na-czytanie/" TargetMode="External"/><Relationship Id="rId13" Type="http://schemas.openxmlformats.org/officeDocument/2006/relationships/hyperlink" Target="http://www.publio.pl/darmow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ona.pl/" TargetMode="External"/><Relationship Id="rId12" Type="http://schemas.openxmlformats.org/officeDocument/2006/relationships/hyperlink" Target="https://www.empik.com/premium/kup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ktury.gov.pl/" TargetMode="External"/><Relationship Id="rId11" Type="http://schemas.openxmlformats.org/officeDocument/2006/relationships/hyperlink" Target="https://www.empik.com/czas-w-domu" TargetMode="External"/><Relationship Id="rId5" Type="http://schemas.openxmlformats.org/officeDocument/2006/relationships/hyperlink" Target="https://wolnelektury.pl/" TargetMode="External"/><Relationship Id="rId15" Type="http://schemas.openxmlformats.org/officeDocument/2006/relationships/hyperlink" Target="https://www.labotiga.pl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images.bibliotekawszkole.pl/uploads/bws/legimi.jpg" TargetMode="External"/><Relationship Id="rId14" Type="http://schemas.openxmlformats.org/officeDocument/2006/relationships/hyperlink" Target="https://sqnstor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1</cp:revision>
  <dcterms:created xsi:type="dcterms:W3CDTF">2020-03-22T14:14:00Z</dcterms:created>
  <dcterms:modified xsi:type="dcterms:W3CDTF">2020-03-22T14:16:00Z</dcterms:modified>
</cp:coreProperties>
</file>